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0016-2019-QEO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山东同舜电气有限公司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