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浙江奥德华科技股份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368-2023-SA-2025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4月25日 上午至2025年04月25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