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浙江华昌液压机械有限公司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液压缸的设计、生产涉及的相关能源管理活动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