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东莞市博之宇自动化科技有限公司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2025-04-12 14:30:00上午至2025-04-12 18:30:00上午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东莞市博之宇自动化科技有限公司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