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广州悦然心动科技发展有限公司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周俊敏</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