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四川银鑫建筑有限公司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20165-2024-ECEO-2025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2025年04月15日 上午至2025年04月16日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四川银鑫建筑有限公司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