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1F26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EECA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FB4F8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21EEADAE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河北臻泉金属制品有限公司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673ACD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0831AC2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10388-2025-QEO</w:t>
            </w:r>
            <w:bookmarkEnd w:id="1"/>
          </w:p>
        </w:tc>
      </w:tr>
      <w:tr w14:paraId="1C619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EC6FB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66B6F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河北省邯郸市永年区界河店乡北郑村村北107国道与外环路交叉口西行600米路南</w:t>
            </w:r>
            <w:bookmarkEnd w:id="2"/>
          </w:p>
        </w:tc>
      </w:tr>
      <w:tr w14:paraId="0FD72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9ECDF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1946C04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bookmarkStart w:id="3" w:name="生产地址"/>
            <w:r>
              <w:rPr>
                <w:sz w:val="21"/>
                <w:szCs w:val="21"/>
              </w:rPr>
              <w:t>河北省邯郸市永年区界河店乡北郑村村北107国道与外环路交叉口西行600米路南</w:t>
            </w:r>
            <w:bookmarkEnd w:id="3"/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河北省邯郸市永年区河北铺产业五金城E1-04</w:t>
            </w:r>
          </w:p>
        </w:tc>
      </w:tr>
      <w:tr w14:paraId="5FCC0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4653402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904BBD3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张亚辉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48CA29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DC2FCB0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13784021508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50702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D46E462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13784021508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016C17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01D8DE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2E8179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Q:15,E:15,O:15</w:t>
            </w:r>
            <w:bookmarkEnd w:id="7"/>
          </w:p>
        </w:tc>
      </w:tr>
      <w:tr w14:paraId="4E031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ECBC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7A9877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2F57BAC6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4E55F86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944167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97A71F4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8F1F53D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27A8515">
            <w:pPr>
              <w:rPr>
                <w:sz w:val="21"/>
                <w:szCs w:val="21"/>
              </w:rPr>
            </w:pPr>
          </w:p>
        </w:tc>
      </w:tr>
      <w:tr w14:paraId="61CAC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BC9761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AC069DD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sz w:val="21"/>
                <w:szCs w:val="21"/>
              </w:rPr>
              <w:t xml:space="preserve">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0:00至2025-04-1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bookmarkStart w:id="29" w:name="_GoBack"/>
            <w:bookmarkEnd w:id="29"/>
            <w:r>
              <w:rPr>
                <w:sz w:val="21"/>
                <w:szCs w:val="21"/>
              </w:rPr>
              <w:t xml:space="preserve"> 17:00:00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147B7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416A393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0.4</w:t>
            </w:r>
          </w:p>
        </w:tc>
      </w:tr>
      <w:tr w14:paraId="14973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E415D4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6D78729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EF90FB7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F9CAD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6FA7DE8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1"/>
          </w:p>
        </w:tc>
      </w:tr>
      <w:tr w14:paraId="1029F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9EB2C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46616F8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5604270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99E1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2A2B275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22BB9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E8FC26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9DE9787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4DD66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C4D6F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A633DC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79BF6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34FBE8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145719E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6620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58F67880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27F6D56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7407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A0F7EC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832A2F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EE40EB5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76FF5E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12E089B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6C8824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48627E7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6A43C0D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10CD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55045A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63691BF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Q：紧固件的生产和销售</w:t>
            </w:r>
          </w:p>
          <w:p w14:paraId="26BE6F8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E：紧固件的生产和销售所涉及场所的相关环境管理活动</w:t>
            </w:r>
          </w:p>
          <w:p w14:paraId="4D96FA4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O：紧固件的生产和销售所涉及场所的相关职业健康安全管理活动</w:t>
            </w:r>
            <w:bookmarkEnd w:id="24"/>
          </w:p>
        </w:tc>
      </w:tr>
      <w:tr w14:paraId="33632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5BAE7D3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7F407C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Q：17.12.04;29.11.04</w:t>
            </w:r>
          </w:p>
          <w:p w14:paraId="4213EA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E：17.12.04;29.11.04</w:t>
            </w:r>
          </w:p>
          <w:p w14:paraId="2629A13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O：17.12.04;29.11.04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93B17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F69DB4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2CF88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1450C5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C47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661D60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F6DDC2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5EED7F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4DC0A64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53B23CD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FE16B93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656FEE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B5EB07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10053B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804D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6027D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234C721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A563C2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郭增辉</w:t>
            </w:r>
          </w:p>
        </w:tc>
        <w:tc>
          <w:tcPr>
            <w:tcW w:w="850" w:type="dxa"/>
            <w:vAlign w:val="center"/>
          </w:tcPr>
          <w:p w14:paraId="6D8101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21F070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2024-N1QMS-1284221</w:t>
            </w:r>
          </w:p>
          <w:p w14:paraId="24E2302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2024-N1EMS-1284221</w:t>
            </w:r>
          </w:p>
          <w:p w14:paraId="2271C1C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2024-N1OHSMS-1284221</w:t>
            </w:r>
          </w:p>
        </w:tc>
        <w:tc>
          <w:tcPr>
            <w:tcW w:w="3826" w:type="dxa"/>
            <w:gridSpan w:val="9"/>
            <w:vAlign w:val="center"/>
          </w:tcPr>
          <w:p w14:paraId="2B7BB7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Q:17.12.04,29.11.04</w:t>
            </w:r>
          </w:p>
          <w:p w14:paraId="701036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E:17.12.04,29.11.04</w:t>
            </w:r>
          </w:p>
          <w:p w14:paraId="32966C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O:17.12.04,29.11.04</w:t>
            </w:r>
          </w:p>
        </w:tc>
        <w:tc>
          <w:tcPr>
            <w:tcW w:w="1560" w:type="dxa"/>
            <w:gridSpan w:val="2"/>
            <w:vAlign w:val="center"/>
          </w:tcPr>
          <w:p w14:paraId="3C2A88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15138845019</w:t>
            </w:r>
          </w:p>
        </w:tc>
      </w:tr>
      <w:tr w14:paraId="6337A7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08BE12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EE3C5D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2800402E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B7B24A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C8F67F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2025-04-10</w:t>
            </w:r>
            <w:bookmarkEnd w:id="28"/>
          </w:p>
        </w:tc>
        <w:tc>
          <w:tcPr>
            <w:tcW w:w="5386" w:type="dxa"/>
            <w:gridSpan w:val="11"/>
          </w:tcPr>
          <w:p w14:paraId="7AF975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74799E11">
            <w:pPr>
              <w:rPr>
                <w:sz w:val="21"/>
                <w:szCs w:val="21"/>
              </w:rPr>
            </w:pPr>
          </w:p>
          <w:p w14:paraId="7D2EE476">
            <w:pPr>
              <w:rPr>
                <w:sz w:val="21"/>
                <w:szCs w:val="21"/>
              </w:rPr>
            </w:pPr>
          </w:p>
          <w:p w14:paraId="445CD4DC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66BB0EED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05DC8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3B8DA72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C7AB1B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1FC58A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1CA9D3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1B2EC087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55B2D1A9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5A75311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2A5170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CF1709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B7E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91C0CB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80DF3F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098C5F">
      <w:pPr>
        <w:pStyle w:val="2"/>
      </w:pPr>
    </w:p>
    <w:p w14:paraId="45D6197F">
      <w:pPr>
        <w:pStyle w:val="2"/>
      </w:pPr>
    </w:p>
    <w:p w14:paraId="1A45B335">
      <w:pPr>
        <w:pStyle w:val="2"/>
      </w:pPr>
    </w:p>
    <w:p w14:paraId="1396DFFE">
      <w:pPr>
        <w:pStyle w:val="2"/>
      </w:pPr>
    </w:p>
    <w:p w14:paraId="57BDF572">
      <w:pPr>
        <w:pStyle w:val="2"/>
      </w:pPr>
    </w:p>
    <w:p w14:paraId="7C226DCC">
      <w:pPr>
        <w:pStyle w:val="2"/>
      </w:pPr>
    </w:p>
    <w:p w14:paraId="4FD1CCB3">
      <w:pPr>
        <w:pStyle w:val="2"/>
      </w:pPr>
    </w:p>
    <w:p w14:paraId="12AABE5E">
      <w:pPr>
        <w:pStyle w:val="2"/>
      </w:pPr>
    </w:p>
    <w:p w14:paraId="48708E0F">
      <w:pPr>
        <w:pStyle w:val="2"/>
      </w:pPr>
    </w:p>
    <w:p w14:paraId="1FE27AF0">
      <w:pPr>
        <w:pStyle w:val="2"/>
      </w:pPr>
    </w:p>
    <w:p w14:paraId="20FA5477">
      <w:pPr>
        <w:pStyle w:val="2"/>
      </w:pPr>
    </w:p>
    <w:p w14:paraId="0B6A0DDD">
      <w:pPr>
        <w:pStyle w:val="2"/>
      </w:pPr>
    </w:p>
    <w:p w14:paraId="2076025C">
      <w:pPr>
        <w:pStyle w:val="2"/>
      </w:pPr>
    </w:p>
    <w:p w14:paraId="28C4860D">
      <w:pPr>
        <w:pStyle w:val="2"/>
      </w:pPr>
    </w:p>
    <w:p w14:paraId="10FD134C">
      <w:pPr>
        <w:pStyle w:val="2"/>
      </w:pPr>
    </w:p>
    <w:p w14:paraId="005E80E6">
      <w:pPr>
        <w:pStyle w:val="2"/>
      </w:pPr>
    </w:p>
    <w:p w14:paraId="5E01F8F7">
      <w:pPr>
        <w:pStyle w:val="2"/>
      </w:pPr>
    </w:p>
    <w:p w14:paraId="53B13C12">
      <w:pPr>
        <w:pStyle w:val="2"/>
      </w:pPr>
    </w:p>
    <w:p w14:paraId="62BF802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0299467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4D55E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C33BC4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350AD35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4870BD4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745A89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29A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340C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299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A79A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78B8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36E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FAB09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4C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6B69D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17B573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D68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F04C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DE46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F75D8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0DF8B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6ABB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CCBDB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F652E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CD95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D002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CF5B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F9E9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3E0651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60020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C8737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BE6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7569A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2223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A9D21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7949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720F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FD035B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8C926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D22B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F7EED3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496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CFC9D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64AB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7DDEC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4BEA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DF4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76F8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7245C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B8B7F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099DA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C62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AE04C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4E9BE7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0BA2B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9B20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24691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731DA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B22B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CFD44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A6D35F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5935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0A02A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7727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661A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68D762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F0C2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9FB379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CABC6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58C9F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CACE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921C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F7F62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781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9D8C4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A6A67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7BB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5173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BA45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2FD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9737E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C5D7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F2FF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93400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BAB0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DA7A8B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C6D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EE17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CABA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9698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CE023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F59E2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F5B5EB9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7AA0DA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B8B9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888C2F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A160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B6F526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7F12DE5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7892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66715FF2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E3E5EF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4AE1A2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16A0E1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F1DE9A5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04685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27AC70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3E9F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5C4B0E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E9D45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2F74ABD"/>
    <w:rsid w:val="30C652E6"/>
    <w:rsid w:val="581433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1246</Words>
  <Characters>1651</Characters>
  <Lines>11</Lines>
  <Paragraphs>3</Paragraphs>
  <TotalTime>0</TotalTime>
  <ScaleCrop>false</ScaleCrop>
  <LinksUpToDate>false</LinksUpToDate>
  <CharactersWithSpaces>1701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2025-04-15T03:10:17Z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eyJoZGlkIjoiNWEzMzY5YjcyODIxMDdhOTdjZjA2N2Y1MzU2MzVkNzMifQ==</vt:lpwstr>
  </property>
</Properties>
</file>