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石家庄华安热能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30450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30日上午至2025年06月30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1522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