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68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宝鸡市金心泵业制造有限责任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