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湖南裕同印刷包装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10193-2024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