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6C4DCE" w:rsidP="007924A8">
      <w:pPr>
        <w:spacing w:afterLines="50" w:after="120" w:line="240" w:lineRule="exact"/>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7924A8">
        <w:rPr>
          <w:sz w:val="20"/>
        </w:rPr>
        <w:t>0293</w:t>
      </w:r>
      <w:proofErr w:type="gramEnd"/>
      <w:r w:rsidR="007924A8">
        <w:rPr>
          <w:sz w:val="20"/>
        </w:rPr>
        <w:t>-2020-QEO</w:t>
      </w:r>
      <w:bookmarkEnd w:id="0"/>
    </w:p>
    <w:p w:rsidR="00FB5842" w:rsidRDefault="006C4DC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924A8" w:rsidRDefault="007924A8">
      <w:pPr>
        <w:snapToGrid w:val="0"/>
        <w:spacing w:line="0" w:lineRule="atLeast"/>
        <w:jc w:val="center"/>
        <w:rPr>
          <w:rFonts w:eastAsia="隶书"/>
          <w:b/>
          <w:color w:val="000000" w:themeColor="text1"/>
          <w:sz w:val="30"/>
          <w:szCs w:val="30"/>
        </w:rPr>
      </w:pPr>
    </w:p>
    <w:p w:rsidR="00FB5842" w:rsidRDefault="006C4DC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C4DC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河北中能国建管道设备制造有限公司</w:t>
      </w:r>
      <w:bookmarkEnd w:id="1"/>
    </w:p>
    <w:p w:rsidR="00FB5842" w:rsidRDefault="006C4DCE" w:rsidP="003804D1">
      <w:pPr>
        <w:pStyle w:val="a3"/>
        <w:tabs>
          <w:tab w:val="left" w:pos="1720"/>
        </w:tabs>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3804D1">
        <w:rPr>
          <w:b/>
          <w:color w:val="000000" w:themeColor="text1"/>
          <w:sz w:val="22"/>
          <w:szCs w:val="22"/>
        </w:rPr>
        <w:tab/>
      </w:r>
      <w:proofErr w:type="gramStart"/>
      <w:r w:rsidR="003804D1" w:rsidRPr="003804D1">
        <w:rPr>
          <w:b/>
          <w:color w:val="000000" w:themeColor="text1"/>
          <w:sz w:val="22"/>
          <w:szCs w:val="22"/>
        </w:rPr>
        <w:t xml:space="preserve">Hebei </w:t>
      </w:r>
      <w:proofErr w:type="spellStart"/>
      <w:r w:rsidR="003804D1" w:rsidRPr="003804D1">
        <w:rPr>
          <w:b/>
          <w:color w:val="000000" w:themeColor="text1"/>
          <w:sz w:val="22"/>
          <w:szCs w:val="22"/>
        </w:rPr>
        <w:t>zhongneng</w:t>
      </w:r>
      <w:proofErr w:type="spellEnd"/>
      <w:r w:rsidR="003804D1" w:rsidRPr="003804D1">
        <w:rPr>
          <w:b/>
          <w:color w:val="000000" w:themeColor="text1"/>
          <w:sz w:val="22"/>
          <w:szCs w:val="22"/>
        </w:rPr>
        <w:t xml:space="preserve"> </w:t>
      </w:r>
      <w:proofErr w:type="spellStart"/>
      <w:r w:rsidR="003804D1" w:rsidRPr="003804D1">
        <w:rPr>
          <w:b/>
          <w:color w:val="000000" w:themeColor="text1"/>
          <w:sz w:val="22"/>
          <w:szCs w:val="22"/>
        </w:rPr>
        <w:t>guojian</w:t>
      </w:r>
      <w:proofErr w:type="spellEnd"/>
      <w:r w:rsidR="003804D1" w:rsidRPr="003804D1">
        <w:rPr>
          <w:b/>
          <w:color w:val="000000" w:themeColor="text1"/>
          <w:sz w:val="22"/>
          <w:szCs w:val="22"/>
        </w:rPr>
        <w:t xml:space="preserve"> pipeline equipment manufacturing co., ltd</w:t>
      </w:r>
      <w:r w:rsidR="003804D1">
        <w:rPr>
          <w:rFonts w:hint="eastAsia"/>
          <w:b/>
          <w:color w:val="000000" w:themeColor="text1"/>
          <w:sz w:val="22"/>
          <w:szCs w:val="22"/>
        </w:rPr>
        <w:t>.</w:t>
      </w:r>
      <w:proofErr w:type="gramEnd"/>
    </w:p>
    <w:p w:rsidR="00FB5842" w:rsidRDefault="006C4DC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河北省沧州市孟村回族自治县东河工业区</w:t>
      </w:r>
      <w:bookmarkEnd w:id="3"/>
      <w:r>
        <w:rPr>
          <w:rFonts w:hint="eastAsia"/>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6C4DCE" w:rsidP="007924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3804D1" w:rsidRPr="003804D1">
        <w:rPr>
          <w:b/>
          <w:color w:val="000000" w:themeColor="text1"/>
          <w:sz w:val="22"/>
          <w:szCs w:val="22"/>
        </w:rPr>
        <w:t>Donghe</w:t>
      </w:r>
      <w:proofErr w:type="spellEnd"/>
      <w:r w:rsidR="003804D1" w:rsidRPr="003804D1">
        <w:rPr>
          <w:b/>
          <w:color w:val="000000" w:themeColor="text1"/>
          <w:sz w:val="22"/>
          <w:szCs w:val="22"/>
        </w:rPr>
        <w:t xml:space="preserve"> Industrial Zone, </w:t>
      </w:r>
      <w:proofErr w:type="spellStart"/>
      <w:r w:rsidR="003804D1" w:rsidRPr="003804D1">
        <w:rPr>
          <w:b/>
          <w:color w:val="000000" w:themeColor="text1"/>
          <w:sz w:val="22"/>
          <w:szCs w:val="22"/>
        </w:rPr>
        <w:t>Mengcun</w:t>
      </w:r>
      <w:proofErr w:type="spellEnd"/>
      <w:r w:rsidR="003804D1" w:rsidRPr="003804D1">
        <w:rPr>
          <w:b/>
          <w:color w:val="000000" w:themeColor="text1"/>
          <w:sz w:val="22"/>
          <w:szCs w:val="22"/>
        </w:rPr>
        <w:t xml:space="preserve"> Hui Autonomous County, </w:t>
      </w:r>
      <w:proofErr w:type="spellStart"/>
      <w:r w:rsidR="003804D1" w:rsidRPr="003804D1">
        <w:rPr>
          <w:b/>
          <w:color w:val="000000" w:themeColor="text1"/>
          <w:sz w:val="22"/>
          <w:szCs w:val="22"/>
        </w:rPr>
        <w:t>Cangzhou</w:t>
      </w:r>
      <w:proofErr w:type="spellEnd"/>
      <w:r w:rsidR="003804D1" w:rsidRPr="003804D1">
        <w:rPr>
          <w:b/>
          <w:color w:val="000000" w:themeColor="text1"/>
          <w:sz w:val="22"/>
          <w:szCs w:val="22"/>
        </w:rPr>
        <w:t xml:space="preserve"> City, Hebei Province</w:t>
      </w:r>
      <w:r w:rsidR="003804D1">
        <w:rPr>
          <w:rFonts w:hint="eastAsia"/>
          <w:b/>
          <w:color w:val="000000" w:themeColor="text1"/>
          <w:sz w:val="22"/>
          <w:szCs w:val="22"/>
        </w:rPr>
        <w:t>.</w:t>
      </w:r>
      <w:proofErr w:type="gramEnd"/>
    </w:p>
    <w:p w:rsidR="00FB5842" w:rsidRDefault="006C4DC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河北省沧州市孟村回族自治县东河工业区</w:t>
      </w:r>
      <w:bookmarkEnd w:id="5"/>
      <w:r>
        <w:rPr>
          <w:rFonts w:hint="eastAsia"/>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6C4DCE" w:rsidP="007924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3804D1" w:rsidRPr="003804D1">
        <w:rPr>
          <w:b/>
          <w:color w:val="000000" w:themeColor="text1"/>
          <w:sz w:val="22"/>
          <w:szCs w:val="22"/>
        </w:rPr>
        <w:t>Donghe</w:t>
      </w:r>
      <w:proofErr w:type="spellEnd"/>
      <w:r w:rsidR="003804D1" w:rsidRPr="003804D1">
        <w:rPr>
          <w:b/>
          <w:color w:val="000000" w:themeColor="text1"/>
          <w:sz w:val="22"/>
          <w:szCs w:val="22"/>
        </w:rPr>
        <w:t xml:space="preserve"> Industrial Zone, </w:t>
      </w:r>
      <w:proofErr w:type="spellStart"/>
      <w:r w:rsidR="003804D1" w:rsidRPr="003804D1">
        <w:rPr>
          <w:b/>
          <w:color w:val="000000" w:themeColor="text1"/>
          <w:sz w:val="22"/>
          <w:szCs w:val="22"/>
        </w:rPr>
        <w:t>Mengcun</w:t>
      </w:r>
      <w:proofErr w:type="spellEnd"/>
      <w:r w:rsidR="003804D1" w:rsidRPr="003804D1">
        <w:rPr>
          <w:b/>
          <w:color w:val="000000" w:themeColor="text1"/>
          <w:sz w:val="22"/>
          <w:szCs w:val="22"/>
        </w:rPr>
        <w:t xml:space="preserve"> Hui Autonomous County, </w:t>
      </w:r>
      <w:proofErr w:type="spellStart"/>
      <w:r w:rsidR="003804D1" w:rsidRPr="003804D1">
        <w:rPr>
          <w:b/>
          <w:color w:val="000000" w:themeColor="text1"/>
          <w:sz w:val="22"/>
          <w:szCs w:val="22"/>
        </w:rPr>
        <w:t>Cangzhou</w:t>
      </w:r>
      <w:proofErr w:type="spellEnd"/>
      <w:r w:rsidR="003804D1" w:rsidRPr="003804D1">
        <w:rPr>
          <w:b/>
          <w:color w:val="000000" w:themeColor="text1"/>
          <w:sz w:val="22"/>
          <w:szCs w:val="22"/>
        </w:rPr>
        <w:t xml:space="preserve"> City, Hebei Province</w:t>
      </w:r>
      <w:r w:rsidR="003804D1">
        <w:rPr>
          <w:rFonts w:hint="eastAsia"/>
          <w:b/>
          <w:color w:val="000000" w:themeColor="text1"/>
          <w:sz w:val="22"/>
          <w:szCs w:val="22"/>
        </w:rPr>
        <w:t>.</w:t>
      </w:r>
      <w:proofErr w:type="gramEnd"/>
    </w:p>
    <w:p w:rsidR="00FB5842" w:rsidRDefault="006C4DC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C4DCE" w:rsidP="007924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C4DC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91130930MA07R1G05U</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13643175999</w:t>
      </w:r>
      <w:bookmarkEnd w:id="9"/>
    </w:p>
    <w:p w:rsidR="00D512C1" w:rsidRDefault="00D512C1" w:rsidP="000B2E84">
      <w:pPr>
        <w:pStyle w:val="a3"/>
        <w:spacing w:beforeLines="50" w:before="120" w:line="240" w:lineRule="exact"/>
        <w:ind w:firstLine="0"/>
        <w:rPr>
          <w:b/>
          <w:color w:val="000000" w:themeColor="text1"/>
          <w:sz w:val="22"/>
          <w:szCs w:val="22"/>
        </w:rPr>
      </w:pPr>
    </w:p>
    <w:p w:rsidR="00FB5842" w:rsidRDefault="006C4DCE"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田雅芹</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赵怀杰</w:t>
      </w:r>
      <w:bookmarkEnd w:id="11"/>
      <w:r>
        <w:rPr>
          <w:rFonts w:hint="eastAsia"/>
          <w:b/>
          <w:color w:val="000000" w:themeColor="text1"/>
          <w:sz w:val="22"/>
          <w:szCs w:val="22"/>
        </w:rPr>
        <w:t xml:space="preserve"> </w:t>
      </w:r>
      <w:r>
        <w:rPr>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D512C1" w:rsidRDefault="00D512C1" w:rsidP="00735F9E">
      <w:pPr>
        <w:pStyle w:val="a3"/>
        <w:spacing w:line="240" w:lineRule="auto"/>
        <w:ind w:firstLine="0"/>
        <w:rPr>
          <w:b/>
          <w:color w:val="000000" w:themeColor="text1"/>
          <w:sz w:val="22"/>
          <w:szCs w:val="22"/>
        </w:rPr>
      </w:pPr>
    </w:p>
    <w:p w:rsidR="00683307" w:rsidRDefault="006C4DC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p>
    <w:p w:rsidR="00735F9E" w:rsidRDefault="006C4DC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补充</w:t>
      </w:r>
      <w:r>
        <w:rPr>
          <w:rFonts w:hint="eastAsia"/>
          <w:b/>
          <w:color w:val="000000" w:themeColor="text1"/>
          <w:spacing w:val="-2"/>
          <w:sz w:val="22"/>
          <w:szCs w:val="22"/>
        </w:rPr>
        <w:t>,E:</w:t>
      </w:r>
      <w:r>
        <w:rPr>
          <w:rFonts w:hint="eastAsia"/>
          <w:b/>
          <w:color w:val="000000" w:themeColor="text1"/>
          <w:spacing w:val="-2"/>
          <w:sz w:val="22"/>
          <w:szCs w:val="22"/>
        </w:rPr>
        <w:t>补充</w:t>
      </w:r>
      <w:r>
        <w:rPr>
          <w:rFonts w:hint="eastAsia"/>
          <w:b/>
          <w:color w:val="000000" w:themeColor="text1"/>
          <w:spacing w:val="-2"/>
          <w:sz w:val="22"/>
          <w:szCs w:val="22"/>
        </w:rPr>
        <w:t>,O:</w:t>
      </w:r>
      <w:r>
        <w:rPr>
          <w:rFonts w:hint="eastAsia"/>
          <w:b/>
          <w:color w:val="000000" w:themeColor="text1"/>
          <w:spacing w:val="-2"/>
          <w:sz w:val="22"/>
          <w:szCs w:val="22"/>
        </w:rPr>
        <w:t>补充</w:t>
      </w:r>
      <w:bookmarkEnd w:id="14"/>
    </w:p>
    <w:p w:rsidR="00FB5842" w:rsidRDefault="006C4DC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512C1" w:rsidRDefault="00D512C1" w:rsidP="0015041A">
      <w:pPr>
        <w:pStyle w:val="a3"/>
        <w:spacing w:line="240" w:lineRule="auto"/>
        <w:ind w:firstLine="0"/>
        <w:rPr>
          <w:b/>
          <w:color w:val="000000" w:themeColor="text1"/>
          <w:sz w:val="22"/>
          <w:szCs w:val="22"/>
        </w:rPr>
      </w:pPr>
      <w:bookmarkStart w:id="15" w:name="审核范围"/>
    </w:p>
    <w:p w:rsidR="00CF460A" w:rsidRDefault="007924A8" w:rsidP="0015041A">
      <w:pPr>
        <w:pStyle w:val="a3"/>
        <w:spacing w:line="240" w:lineRule="auto"/>
        <w:ind w:firstLine="0"/>
        <w:rPr>
          <w:b/>
          <w:color w:val="000000" w:themeColor="text1"/>
          <w:sz w:val="22"/>
          <w:szCs w:val="22"/>
        </w:rPr>
      </w:pPr>
      <w:r>
        <w:rPr>
          <w:rFonts w:hint="eastAsia"/>
          <w:b/>
          <w:color w:val="000000" w:themeColor="text1"/>
          <w:sz w:val="22"/>
          <w:szCs w:val="22"/>
        </w:rPr>
        <w:t>认证范围：</w:t>
      </w:r>
    </w:p>
    <w:p w:rsidR="00FB5842" w:rsidRDefault="006C4DCE"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：钢制无缝管件、钢制有缝管件、锻制管件的生产销售（限许可范围内）</w:t>
      </w:r>
      <w:r>
        <w:rPr>
          <w:rFonts w:hint="eastAsia"/>
          <w:b/>
          <w:color w:val="000000" w:themeColor="text1"/>
          <w:sz w:val="22"/>
          <w:szCs w:val="22"/>
        </w:rPr>
        <w:t>;</w:t>
      </w:r>
      <w:r>
        <w:rPr>
          <w:rFonts w:hint="eastAsia"/>
          <w:b/>
          <w:color w:val="000000" w:themeColor="text1"/>
          <w:sz w:val="22"/>
          <w:szCs w:val="22"/>
        </w:rPr>
        <w:t>法兰、钢管、保温管子和管件的销售</w:t>
      </w:r>
    </w:p>
    <w:p w:rsidR="007364BA" w:rsidRDefault="006C4DCE"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：钢制无缝管件、钢制有缝管件、锻制管件的生产销售（限许可范围内）</w:t>
      </w:r>
      <w:r>
        <w:rPr>
          <w:rFonts w:hint="eastAsia"/>
          <w:b/>
          <w:color w:val="000000" w:themeColor="text1"/>
          <w:sz w:val="22"/>
          <w:szCs w:val="22"/>
        </w:rPr>
        <w:t>;</w:t>
      </w:r>
      <w:r>
        <w:rPr>
          <w:rFonts w:hint="eastAsia"/>
          <w:b/>
          <w:color w:val="000000" w:themeColor="text1"/>
          <w:sz w:val="22"/>
          <w:szCs w:val="22"/>
        </w:rPr>
        <w:t>法兰、钢管、保温管子和管件的销售所涉及场所的环境管理活动</w:t>
      </w:r>
    </w:p>
    <w:p w:rsidR="007924A8" w:rsidRDefault="006C4DCE" w:rsidP="007924A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：钢制无缝管件、钢制有缝管件、锻制管件的生产销售（限许可范围内）</w:t>
      </w:r>
      <w:r>
        <w:rPr>
          <w:rFonts w:hint="eastAsia"/>
          <w:b/>
          <w:color w:val="000000" w:themeColor="text1"/>
          <w:sz w:val="22"/>
          <w:szCs w:val="22"/>
        </w:rPr>
        <w:t>;</w:t>
      </w:r>
      <w:r>
        <w:rPr>
          <w:rFonts w:hint="eastAsia"/>
          <w:b/>
          <w:color w:val="000000" w:themeColor="text1"/>
          <w:sz w:val="22"/>
          <w:szCs w:val="22"/>
        </w:rPr>
        <w:t>法兰、钢管、保温管子和管件的销售所涉及场所的职业健康安全管理活动</w:t>
      </w:r>
      <w:bookmarkEnd w:id="15"/>
    </w:p>
    <w:p w:rsidR="00D512C1" w:rsidRDefault="00D512C1" w:rsidP="007924A8">
      <w:pPr>
        <w:pStyle w:val="a3"/>
        <w:spacing w:line="240" w:lineRule="auto"/>
        <w:ind w:firstLine="0"/>
        <w:rPr>
          <w:b/>
          <w:color w:val="000000" w:themeColor="text1"/>
          <w:sz w:val="22"/>
          <w:szCs w:val="22"/>
        </w:rPr>
      </w:pPr>
    </w:p>
    <w:p w:rsidR="007924A8" w:rsidRDefault="00CF460A" w:rsidP="007924A8">
      <w:pPr>
        <w:pStyle w:val="a3"/>
        <w:spacing w:line="240" w:lineRule="auto"/>
        <w:ind w:firstLine="0"/>
        <w:rPr>
          <w:b/>
          <w:color w:val="000000" w:themeColor="text1"/>
          <w:sz w:val="22"/>
          <w:szCs w:val="22"/>
        </w:rPr>
      </w:pPr>
      <w:r>
        <w:rPr>
          <w:rFonts w:hint="eastAsia"/>
          <w:b/>
          <w:color w:val="000000" w:themeColor="text1"/>
          <w:sz w:val="22"/>
          <w:szCs w:val="22"/>
        </w:rPr>
        <w:t>英文：</w:t>
      </w:r>
    </w:p>
    <w:p w:rsidR="00CF460A" w:rsidRDefault="00CF460A" w:rsidP="007924A8">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003804D1" w:rsidRPr="003804D1">
        <w:rPr>
          <w:b/>
          <w:color w:val="000000" w:themeColor="text1"/>
          <w:sz w:val="22"/>
          <w:szCs w:val="22"/>
        </w:rPr>
        <w:t>Production and sales of steel seamless pipe fittings, steel slotted pipe fittings and forged pipe fittings (within the permitted scope); Sales of flanges, steel pipes, insulated pipes and fittings</w:t>
      </w:r>
      <w:r w:rsidR="003804D1">
        <w:rPr>
          <w:rFonts w:hint="eastAsia"/>
          <w:b/>
          <w:color w:val="000000" w:themeColor="text1"/>
          <w:sz w:val="22"/>
          <w:szCs w:val="22"/>
        </w:rPr>
        <w:t>.</w:t>
      </w:r>
    </w:p>
    <w:p w:rsidR="00CF460A" w:rsidRDefault="00CF460A" w:rsidP="007924A8">
      <w:pPr>
        <w:pStyle w:val="a3"/>
        <w:spacing w:line="240" w:lineRule="auto"/>
        <w:ind w:firstLine="0"/>
        <w:rPr>
          <w:b/>
          <w:color w:val="000000" w:themeColor="text1"/>
          <w:sz w:val="22"/>
          <w:szCs w:val="22"/>
        </w:rPr>
      </w:pPr>
      <w:r>
        <w:rPr>
          <w:rFonts w:hint="eastAsia"/>
          <w:b/>
          <w:color w:val="000000" w:themeColor="text1"/>
          <w:sz w:val="22"/>
          <w:szCs w:val="22"/>
        </w:rPr>
        <w:t>E:</w:t>
      </w:r>
      <w:r w:rsidR="003804D1" w:rsidRPr="003804D1">
        <w:rPr>
          <w:b/>
          <w:color w:val="000000" w:themeColor="text1"/>
          <w:sz w:val="22"/>
          <w:szCs w:val="22"/>
        </w:rPr>
        <w:t>Production and sales of steel seamless pipe fittings, steel slotted pipe fittings and forged pipe fittings (within the permitted scope); Environmental management activities in places involved in the sales of flanges, steel pipes, insulated pipes and pipe fittings</w:t>
      </w:r>
      <w:r w:rsidR="003804D1">
        <w:rPr>
          <w:rFonts w:hint="eastAsia"/>
          <w:b/>
          <w:color w:val="000000" w:themeColor="text1"/>
          <w:sz w:val="22"/>
          <w:szCs w:val="22"/>
        </w:rPr>
        <w:t>.</w:t>
      </w:r>
    </w:p>
    <w:p w:rsidR="00CF460A" w:rsidRDefault="00CF460A" w:rsidP="003804D1">
      <w:pPr>
        <w:pStyle w:val="a3"/>
        <w:tabs>
          <w:tab w:val="left" w:pos="392"/>
        </w:tabs>
        <w:spacing w:line="240" w:lineRule="auto"/>
        <w:ind w:firstLine="0"/>
        <w:rPr>
          <w:b/>
          <w:color w:val="000000" w:themeColor="text1"/>
          <w:sz w:val="22"/>
          <w:szCs w:val="22"/>
        </w:rPr>
      </w:pPr>
      <w:r>
        <w:rPr>
          <w:rFonts w:hint="eastAsia"/>
          <w:b/>
          <w:color w:val="000000" w:themeColor="text1"/>
          <w:sz w:val="22"/>
          <w:szCs w:val="22"/>
        </w:rPr>
        <w:t>O:</w:t>
      </w:r>
      <w:r w:rsidR="003804D1">
        <w:rPr>
          <w:b/>
          <w:color w:val="000000" w:themeColor="text1"/>
          <w:sz w:val="22"/>
          <w:szCs w:val="22"/>
        </w:rPr>
        <w:tab/>
      </w:r>
      <w:r w:rsidR="003804D1" w:rsidRPr="003804D1">
        <w:rPr>
          <w:b/>
          <w:color w:val="000000" w:themeColor="text1"/>
          <w:sz w:val="22"/>
          <w:szCs w:val="22"/>
        </w:rPr>
        <w:t>Production and sales of steel seamless pipe fittings, steel slotted pipe fittings and forged pipe fittings (within the permitted scope); Occupational health and safety management activities in places involved in the sales of flanges, steel pipes, insulation pipes and pipe fittings</w:t>
      </w:r>
      <w:r w:rsidR="003804D1">
        <w:rPr>
          <w:rFonts w:hint="eastAsia"/>
          <w:b/>
          <w:color w:val="000000" w:themeColor="text1"/>
          <w:sz w:val="22"/>
          <w:szCs w:val="22"/>
        </w:rPr>
        <w:t>.</w:t>
      </w:r>
    </w:p>
    <w:p w:rsidR="007924A8" w:rsidRDefault="007924A8" w:rsidP="007924A8">
      <w:pPr>
        <w:pStyle w:val="a3"/>
        <w:spacing w:line="240" w:lineRule="auto"/>
        <w:ind w:firstLine="0"/>
        <w:rPr>
          <w:b/>
          <w:color w:val="000000" w:themeColor="text1"/>
          <w:sz w:val="22"/>
          <w:szCs w:val="22"/>
        </w:rPr>
      </w:pPr>
    </w:p>
    <w:p w:rsidR="007924A8" w:rsidRDefault="007924A8" w:rsidP="007924A8">
      <w:pPr>
        <w:pStyle w:val="a3"/>
        <w:spacing w:line="240" w:lineRule="auto"/>
        <w:ind w:firstLine="0"/>
        <w:rPr>
          <w:b/>
          <w:color w:val="000000" w:themeColor="text1"/>
          <w:sz w:val="22"/>
          <w:szCs w:val="22"/>
        </w:rPr>
      </w:pPr>
    </w:p>
    <w:p w:rsidR="007924A8" w:rsidRDefault="007924A8" w:rsidP="007924A8">
      <w:pPr>
        <w:pStyle w:val="a3"/>
        <w:spacing w:line="240" w:lineRule="auto"/>
        <w:ind w:firstLine="0"/>
        <w:rPr>
          <w:b/>
          <w:color w:val="000000" w:themeColor="text1"/>
          <w:sz w:val="22"/>
          <w:szCs w:val="22"/>
        </w:rPr>
      </w:pPr>
    </w:p>
    <w:p w:rsidR="007924A8" w:rsidRDefault="00020C0A" w:rsidP="007924A8">
      <w:pPr>
        <w:pStyle w:val="a3"/>
        <w:spacing w:line="240"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0288" behindDoc="0" locked="0" layoutInCell="1" allowOverlap="1" wp14:anchorId="2CCFB6B5" wp14:editId="37A0F7F9">
            <wp:simplePos x="0" y="0"/>
            <wp:positionH relativeFrom="column">
              <wp:posOffset>-493837</wp:posOffset>
            </wp:positionH>
            <wp:positionV relativeFrom="paragraph">
              <wp:posOffset>-293038</wp:posOffset>
            </wp:positionV>
            <wp:extent cx="7200000" cy="9690320"/>
            <wp:effectExtent l="0" t="0" r="0" b="0"/>
            <wp:wrapNone/>
            <wp:docPr id="2" name="图片 2" descr="E:\360安全云盘同步版\国标联合审核\202007\河北中能国建管道设备制造有限公司补充\新建文件夹\2020-09-29 07.58.0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河北中能国建管道设备制造有限公司补充\新建文件夹\2020-09-29 07.58.04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903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7924A8" w:rsidRDefault="007924A8" w:rsidP="007924A8">
      <w:pPr>
        <w:pStyle w:val="a3"/>
        <w:spacing w:line="240" w:lineRule="auto"/>
        <w:ind w:firstLine="0"/>
        <w:rPr>
          <w:b/>
          <w:color w:val="000000" w:themeColor="text1"/>
          <w:sz w:val="22"/>
          <w:szCs w:val="22"/>
        </w:rPr>
      </w:pPr>
    </w:p>
    <w:p w:rsidR="00D512C1" w:rsidRDefault="00D512C1" w:rsidP="007924A8">
      <w:pPr>
        <w:pStyle w:val="a3"/>
        <w:spacing w:line="240" w:lineRule="auto"/>
        <w:ind w:firstLine="0"/>
        <w:rPr>
          <w:b/>
          <w:color w:val="000000" w:themeColor="text1"/>
          <w:sz w:val="22"/>
          <w:szCs w:val="22"/>
        </w:rPr>
      </w:pPr>
    </w:p>
    <w:p w:rsidR="00FB5842" w:rsidRDefault="006C4DCE" w:rsidP="007924A8">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6C4DCE">
      <w:pPr>
        <w:pStyle w:val="a3"/>
        <w:spacing w:line="360" w:lineRule="exact"/>
        <w:ind w:firstLine="0"/>
        <w:rPr>
          <w:b/>
          <w:color w:val="000000" w:themeColor="text1"/>
          <w:sz w:val="22"/>
          <w:szCs w:val="22"/>
        </w:rPr>
      </w:pPr>
      <w:r>
        <w:rPr>
          <w:rFonts w:hint="eastAsia"/>
          <w:b/>
          <w:color w:val="000000" w:themeColor="text1"/>
          <w:sz w:val="22"/>
          <w:szCs w:val="22"/>
        </w:rPr>
        <w:t>备注：</w:t>
      </w:r>
    </w:p>
    <w:p w:rsidR="00D512C1" w:rsidRDefault="00683307">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0A14975D" wp14:editId="52FF7246">
            <wp:simplePos x="0" y="0"/>
            <wp:positionH relativeFrom="column">
              <wp:posOffset>4159885</wp:posOffset>
            </wp:positionH>
            <wp:positionV relativeFrom="paragraph">
              <wp:posOffset>55880</wp:posOffset>
            </wp:positionV>
            <wp:extent cx="1325245" cy="66865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842" w:rsidRPr="00D512C1" w:rsidRDefault="006C4DC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512C1">
        <w:rPr>
          <w:rFonts w:hint="eastAsia"/>
          <w:b/>
          <w:color w:val="000000" w:themeColor="text1"/>
          <w:sz w:val="22"/>
          <w:szCs w:val="22"/>
        </w:rPr>
        <w:t xml:space="preserve">                          </w:t>
      </w:r>
      <w:r>
        <w:rPr>
          <w:rFonts w:hint="eastAsia"/>
          <w:b/>
          <w:color w:val="000000" w:themeColor="text1"/>
          <w:sz w:val="22"/>
          <w:szCs w:val="22"/>
        </w:rPr>
        <w:t>组长确认：</w:t>
      </w:r>
    </w:p>
    <w:p w:rsidR="00D512C1" w:rsidRDefault="00D512C1">
      <w:pPr>
        <w:pStyle w:val="a3"/>
        <w:spacing w:line="360" w:lineRule="exact"/>
        <w:ind w:firstLine="0"/>
        <w:rPr>
          <w:b/>
          <w:color w:val="000000" w:themeColor="text1"/>
          <w:sz w:val="22"/>
          <w:szCs w:val="22"/>
        </w:rPr>
      </w:pPr>
    </w:p>
    <w:p w:rsidR="00683307" w:rsidRDefault="00683307" w:rsidP="00D512C1">
      <w:pPr>
        <w:pStyle w:val="a3"/>
        <w:spacing w:line="360" w:lineRule="exact"/>
        <w:ind w:firstLineChars="900" w:firstLine="1988"/>
        <w:rPr>
          <w:b/>
          <w:color w:val="000000" w:themeColor="text1"/>
          <w:sz w:val="22"/>
          <w:szCs w:val="22"/>
        </w:rPr>
      </w:pPr>
    </w:p>
    <w:p w:rsidR="00FB5842" w:rsidRDefault="006C4DCE" w:rsidP="00D512C1">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D512C1">
        <w:rPr>
          <w:rFonts w:hint="eastAsia"/>
          <w:b/>
          <w:color w:val="000000" w:themeColor="text1"/>
          <w:sz w:val="22"/>
          <w:szCs w:val="22"/>
        </w:rPr>
        <w:t xml:space="preserve">2020.7.28                     </w:t>
      </w:r>
      <w:r>
        <w:rPr>
          <w:rFonts w:hint="eastAsia"/>
          <w:b/>
          <w:color w:val="000000" w:themeColor="text1"/>
          <w:sz w:val="22"/>
          <w:szCs w:val="22"/>
        </w:rPr>
        <w:t>日期：</w:t>
      </w:r>
      <w:r w:rsidR="00D512C1">
        <w:rPr>
          <w:rFonts w:hint="eastAsia"/>
          <w:b/>
          <w:color w:val="000000" w:themeColor="text1"/>
          <w:sz w:val="22"/>
          <w:szCs w:val="22"/>
        </w:rPr>
        <w:t>2020.7.28</w:t>
      </w:r>
    </w:p>
    <w:p w:rsidR="00D512C1" w:rsidRDefault="00D512C1">
      <w:pPr>
        <w:pStyle w:val="a3"/>
        <w:spacing w:line="0" w:lineRule="atLeast"/>
        <w:ind w:firstLine="0"/>
        <w:rPr>
          <w:b/>
          <w:color w:val="000000" w:themeColor="text1"/>
          <w:sz w:val="18"/>
          <w:szCs w:val="18"/>
        </w:rPr>
      </w:pPr>
    </w:p>
    <w:p w:rsidR="00FB5842" w:rsidRDefault="006C4DCE">
      <w:pPr>
        <w:pStyle w:val="a3"/>
        <w:spacing w:line="0" w:lineRule="atLeast"/>
        <w:ind w:firstLine="0"/>
        <w:rPr>
          <w:b/>
          <w:color w:val="000000" w:themeColor="text1"/>
          <w:sz w:val="18"/>
          <w:szCs w:val="18"/>
        </w:rPr>
      </w:pPr>
      <w:r>
        <w:rPr>
          <w:b/>
          <w:color w:val="000000" w:themeColor="text1"/>
          <w:sz w:val="18"/>
          <w:szCs w:val="18"/>
        </w:rPr>
        <w:t>注：</w:t>
      </w:r>
    </w:p>
    <w:p w:rsidR="00FB5842" w:rsidRDefault="006C4DCE" w:rsidP="007364B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7C" w:rsidRDefault="008F7B7C">
      <w:r>
        <w:separator/>
      </w:r>
    </w:p>
  </w:endnote>
  <w:endnote w:type="continuationSeparator" w:id="0">
    <w:p w:rsidR="008F7B7C" w:rsidRDefault="008F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7C" w:rsidRDefault="008F7B7C">
      <w:r>
        <w:separator/>
      </w:r>
    </w:p>
  </w:footnote>
  <w:footnote w:type="continuationSeparator" w:id="0">
    <w:p w:rsidR="008F7B7C" w:rsidRDefault="008F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6C4DCE" w:rsidP="007924A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F7B7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C4DC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C4DCE" w:rsidRPr="00390345">
      <w:rPr>
        <w:rStyle w:val="CharChar1"/>
        <w:rFonts w:hint="default"/>
        <w:w w:val="90"/>
      </w:rPr>
      <w:t>Beijing International Standard united Certification Co.,Ltd.</w:t>
    </w:r>
  </w:p>
  <w:p w:rsidR="00A66DF0" w:rsidRDefault="008F7B7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4BA"/>
    <w:rsid w:val="00020C0A"/>
    <w:rsid w:val="003804D1"/>
    <w:rsid w:val="00683307"/>
    <w:rsid w:val="006C4DCE"/>
    <w:rsid w:val="007364BA"/>
    <w:rsid w:val="007924A8"/>
    <w:rsid w:val="008F7B7C"/>
    <w:rsid w:val="00CF460A"/>
    <w:rsid w:val="00D51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D512C1"/>
    <w:rPr>
      <w:sz w:val="18"/>
      <w:szCs w:val="18"/>
    </w:rPr>
  </w:style>
  <w:style w:type="character" w:customStyle="1" w:styleId="Char2">
    <w:name w:val="批注框文本 Char"/>
    <w:basedOn w:val="a0"/>
    <w:link w:val="a6"/>
    <w:uiPriority w:val="99"/>
    <w:semiHidden/>
    <w:rsid w:val="00D512C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305</Words>
  <Characters>1744</Characters>
  <Application>Microsoft Office Word</Application>
  <DocSecurity>0</DocSecurity>
  <Lines>14</Lines>
  <Paragraphs>4</Paragraphs>
  <ScaleCrop>false</ScaleCrop>
  <Company>微软中国</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2020-10-18T13:21:00Z</cp:lastPrinted>
  <dcterms:created xsi:type="dcterms:W3CDTF">2016-02-16T02:49:00Z</dcterms:created>
  <dcterms:modified xsi:type="dcterms:W3CDTF">2020-10-18T13:21:00Z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