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威海峻铭动力科技有限公司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山东省威海经济技术开发区皇冠街道办事处香港路17-5号智慧谷A3号8楼804室（自主申报）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山东省威海经济技术开发区皇冠街道办事处香港路17-5号智慧谷A3号8楼804室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