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河北鸣远家具制造有限公司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2025年04月10日 上午至2025年04月10日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肖文彪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