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上海优有唯电子有限公司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2025年04月05日 上午至2025年04月05日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2025-04-04 9:00:00上午至2025-04-04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上海优有唯电子有限公司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