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山东伊西欧普节能技术有限公司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20452-2025-QEO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2025年04月16日 上午至2025年04月17日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2025-04-15 8:30:00上午至2025-04-15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山东伊西欧普节能技术有限公司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