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广州宏武材料科技有限公司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2025-04-20 8:30:00上午至2025-04-20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广州宏武材料科技有限公司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