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长三角（嘉兴）专精特新企业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