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浙江中瀛建设有限公司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20414-2025-EcEO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2025年04月18日 下午至2025年04月21日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2025-04-17 13:30:00下午至2025-04-17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浙江中瀛建设有限公司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