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浙江中瀛建设有限公司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2025年04月18日 下午至2025年04月21日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章锯庆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