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河北飒鸣电力科技有限公司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徐红英，赵艳敏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2025年04月13日 上午至2025年04月13日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李雅茹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