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154-2024-SA1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