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北京鼎优伟业家具有限公司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8:30:00上午至2025-04-14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北京市海淀区清河永泰园甲1号综合楼5C-23室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河北省廊坊市香河县钱旺镇义井村南侧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