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北京恒远锐新科技有限公司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8:30:00下午至2025-04-08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