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成明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6 8:30:00上午至2025-04-16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喻继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