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6DD4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66B73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5D7AC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39C8AD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江西成明电子科技有限公司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F6F7B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05B691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10323-2025-QEOEnMS</w:t>
            </w:r>
            <w:bookmarkEnd w:id="1"/>
          </w:p>
        </w:tc>
      </w:tr>
      <w:tr w14:paraId="6AA97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3C57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C147CC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江西省鹰潭市高新技术产业开发区白露科技园智联小镇十一路以南</w:t>
            </w:r>
            <w:bookmarkEnd w:id="2"/>
          </w:p>
        </w:tc>
      </w:tr>
      <w:tr w14:paraId="4F59D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9FC8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B821DE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江西省鹰潭市高新技术产业开发区白露科技园智联小镇十一路以南</w:t>
            </w:r>
            <w:bookmarkEnd w:id="3"/>
          </w:p>
        </w:tc>
      </w:tr>
      <w:tr w14:paraId="2ACFD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6DC59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03FC5F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郑芳芳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15D96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97CCE5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18707010376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9CB8E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ECD78F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18707010376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E24F9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106EE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0EF9A9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Q:256,E:256,O:256</w:t>
            </w:r>
            <w:bookmarkEnd w:id="7"/>
          </w:p>
        </w:tc>
      </w:tr>
      <w:tr w14:paraId="59647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E35B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A8EC3A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2B0278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BA540A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5A0B0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0AA0F9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0EF6C6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9AC9999">
            <w:pPr>
              <w:rPr>
                <w:sz w:val="21"/>
                <w:szCs w:val="21"/>
              </w:rPr>
            </w:pPr>
          </w:p>
        </w:tc>
      </w:tr>
      <w:tr w14:paraId="0A429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E6914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C12381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2025-04-16 8:30:00上午至2025-04-16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8ECEF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F81A40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 w14:paraId="5119A7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40D1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5CB64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D2D6847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1AF85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88BD15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3509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DDBB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E3BAC6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756F54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9BFF7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41A8DBF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7A51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26CF8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FB8480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E955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F476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067D16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3D7A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7360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6F1F1B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9886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18F0E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99F4ED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9FBF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ABB81D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FCBB7E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A322C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30B7D6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17C557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2DBB35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2CA141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22D337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81F9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B04174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76EEE8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Q：电子接插件、连接器端子的生产和销售</w:t>
            </w:r>
          </w:p>
          <w:p w14:paraId="5D87CBB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E：电子接插件、连接器端子的生产和销售所涉及场所的相关环境管理活动</w:t>
            </w:r>
          </w:p>
          <w:p w14:paraId="3D0F106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O：电子接插件、连接器端子的生产和销售所涉及场所的相关职业健康安全管理活动</w:t>
            </w:r>
            <w:bookmarkEnd w:id="24"/>
          </w:p>
        </w:tc>
      </w:tr>
      <w:tr w14:paraId="2EB2A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3D8A1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59881B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Q：19.01.01;29.09.02</w:t>
            </w:r>
          </w:p>
          <w:p w14:paraId="01CFDFB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E：19.01.01;29.09.02</w:t>
            </w:r>
          </w:p>
          <w:p w14:paraId="776108F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O：19.01.01;29.09.02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3D7376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9284FE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9F93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121D19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A21E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1FF6D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BED596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329533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7AF85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9363A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9BA1C6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10E66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0C9E0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9D954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88DF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7E39F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3B2F68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9B6CEB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喻继芳</w:t>
            </w:r>
          </w:p>
        </w:tc>
        <w:tc>
          <w:tcPr>
            <w:tcW w:w="850" w:type="dxa"/>
            <w:vAlign w:val="center"/>
          </w:tcPr>
          <w:p w14:paraId="1D0709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B0D350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2023-N1QMS-1296334</w:t>
            </w:r>
          </w:p>
          <w:p w14:paraId="31043A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2023-N1EMS-1296334</w:t>
            </w:r>
          </w:p>
          <w:p w14:paraId="2EA5A7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2023-N1OHSMS-1296334</w:t>
            </w:r>
          </w:p>
        </w:tc>
        <w:tc>
          <w:tcPr>
            <w:tcW w:w="3826" w:type="dxa"/>
            <w:gridSpan w:val="9"/>
            <w:vAlign w:val="center"/>
          </w:tcPr>
          <w:p w14:paraId="2DDA4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065B9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15869547375</w:t>
            </w:r>
          </w:p>
        </w:tc>
      </w:tr>
      <w:tr w14:paraId="31C12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C01F6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4C2A42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8A1681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魏津</w:t>
            </w:r>
          </w:p>
        </w:tc>
        <w:tc>
          <w:tcPr>
            <w:tcW w:w="850" w:type="dxa"/>
            <w:vAlign w:val="center"/>
          </w:tcPr>
          <w:p w14:paraId="153EE4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CEB0F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2023-N1QMS-7030423</w:t>
            </w:r>
          </w:p>
          <w:p w14:paraId="3FD27E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2025-N1EMS-1030423</w:t>
            </w:r>
          </w:p>
          <w:p w14:paraId="1B7CDB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2024-N1OHSMS-1030423</w:t>
            </w:r>
          </w:p>
        </w:tc>
        <w:tc>
          <w:tcPr>
            <w:tcW w:w="3826" w:type="dxa"/>
            <w:gridSpan w:val="9"/>
            <w:vAlign w:val="center"/>
          </w:tcPr>
          <w:p w14:paraId="57777D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</w:t>
            </w:r>
          </w:p>
          <w:p w14:paraId="3B5273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</w:t>
            </w:r>
          </w:p>
          <w:p w14:paraId="54F88F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</w:t>
            </w:r>
          </w:p>
        </w:tc>
        <w:tc>
          <w:tcPr>
            <w:tcW w:w="1560" w:type="dxa"/>
            <w:gridSpan w:val="2"/>
            <w:vAlign w:val="center"/>
          </w:tcPr>
          <w:p w14:paraId="095D77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18204077328</w:t>
            </w:r>
          </w:p>
        </w:tc>
      </w:tr>
      <w:tr w14:paraId="45D6F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F5BE6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5ED0B82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A11F44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 w14:paraId="0B6DF3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A5BA7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 w14:paraId="48F1BE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 w14:paraId="5D5606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826" w:type="dxa"/>
            <w:gridSpan w:val="9"/>
            <w:vAlign w:val="center"/>
          </w:tcPr>
          <w:p w14:paraId="6345C0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</w:t>
            </w:r>
          </w:p>
          <w:p w14:paraId="6643B7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</w:t>
            </w:r>
          </w:p>
          <w:p w14:paraId="55C9B4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</w:t>
            </w:r>
          </w:p>
        </w:tc>
        <w:tc>
          <w:tcPr>
            <w:tcW w:w="1560" w:type="dxa"/>
            <w:gridSpan w:val="2"/>
            <w:vAlign w:val="center"/>
          </w:tcPr>
          <w:p w14:paraId="0D42BD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 w14:paraId="767E4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A4FA9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 w14:paraId="210706B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F29117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1011C0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FB71A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2022-N1QMS-7100863</w:t>
            </w:r>
          </w:p>
          <w:p w14:paraId="021B59B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2023-N1EMS-4100863</w:t>
            </w:r>
          </w:p>
          <w:p w14:paraId="7CCA9D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2024-N1OHSMS-3100863</w:t>
            </w:r>
          </w:p>
        </w:tc>
        <w:tc>
          <w:tcPr>
            <w:tcW w:w="3826" w:type="dxa"/>
            <w:gridSpan w:val="9"/>
            <w:vAlign w:val="center"/>
          </w:tcPr>
          <w:p w14:paraId="1771D7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Q:19.01.01,29.09.02</w:t>
            </w:r>
          </w:p>
          <w:p w14:paraId="1772CC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E:19.01.01,29.09.02</w:t>
            </w:r>
          </w:p>
          <w:p w14:paraId="12510B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O:19.01.01,29.09.02</w:t>
            </w:r>
          </w:p>
        </w:tc>
        <w:tc>
          <w:tcPr>
            <w:tcW w:w="1560" w:type="dxa"/>
            <w:gridSpan w:val="2"/>
            <w:vAlign w:val="center"/>
          </w:tcPr>
          <w:p w14:paraId="0C4616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13611003180</w:t>
            </w:r>
          </w:p>
        </w:tc>
      </w:tr>
      <w:tr w14:paraId="63A31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1B0BB8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50AFF4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见证人：张丽；被见证人：</w:t>
            </w:r>
            <w:r>
              <w:rPr>
                <w:color w:val="0000FF"/>
                <w:sz w:val="21"/>
                <w:szCs w:val="21"/>
              </w:rPr>
              <w:t>喻继芳</w:t>
            </w:r>
            <w:r>
              <w:rPr>
                <w:rFonts w:hint="eastAsia"/>
                <w:color w:val="0000FF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见证体系：QMS EMS OHSMS；见证类型：组长见证</w:t>
            </w:r>
            <w:bookmarkStart w:id="29" w:name="_GoBack"/>
            <w:bookmarkEnd w:id="29"/>
          </w:p>
        </w:tc>
      </w:tr>
      <w:tr w14:paraId="4A1A3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B1733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9484AE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86F4B1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623742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CB1A66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2025-04-10</w:t>
            </w:r>
            <w:bookmarkEnd w:id="28"/>
          </w:p>
        </w:tc>
        <w:tc>
          <w:tcPr>
            <w:tcW w:w="5386" w:type="dxa"/>
            <w:gridSpan w:val="11"/>
          </w:tcPr>
          <w:p w14:paraId="0A20AE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6EE6D55">
            <w:pPr>
              <w:rPr>
                <w:sz w:val="21"/>
                <w:szCs w:val="21"/>
              </w:rPr>
            </w:pPr>
          </w:p>
          <w:p w14:paraId="364868FE">
            <w:pPr>
              <w:rPr>
                <w:sz w:val="21"/>
                <w:szCs w:val="21"/>
              </w:rPr>
            </w:pPr>
          </w:p>
          <w:p w14:paraId="3194DF8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F6972E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56EF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BA36EC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F945EE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B351F8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6AC04E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630B4B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1AB89A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F286AC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04666C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C3839C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D6AD9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00C24F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212CAC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3C186A2">
      <w:pPr>
        <w:pStyle w:val="2"/>
      </w:pPr>
    </w:p>
    <w:p w14:paraId="2EB9A9D3">
      <w:pPr>
        <w:pStyle w:val="2"/>
      </w:pPr>
    </w:p>
    <w:p w14:paraId="776E5F41">
      <w:pPr>
        <w:pStyle w:val="2"/>
      </w:pPr>
    </w:p>
    <w:p w14:paraId="08945F75">
      <w:pPr>
        <w:pStyle w:val="2"/>
      </w:pPr>
    </w:p>
    <w:p w14:paraId="7E38FE7D">
      <w:pPr>
        <w:pStyle w:val="2"/>
      </w:pPr>
    </w:p>
    <w:p w14:paraId="3B3C3B34">
      <w:pPr>
        <w:pStyle w:val="2"/>
      </w:pPr>
    </w:p>
    <w:p w14:paraId="0AF8D2D7">
      <w:pPr>
        <w:pStyle w:val="2"/>
      </w:pPr>
    </w:p>
    <w:p w14:paraId="790EB75F">
      <w:pPr>
        <w:pStyle w:val="2"/>
      </w:pPr>
    </w:p>
    <w:p w14:paraId="581B2623">
      <w:pPr>
        <w:pStyle w:val="2"/>
      </w:pPr>
    </w:p>
    <w:p w14:paraId="0B76733C">
      <w:pPr>
        <w:pStyle w:val="2"/>
      </w:pPr>
    </w:p>
    <w:p w14:paraId="0D504F11">
      <w:pPr>
        <w:pStyle w:val="2"/>
      </w:pPr>
    </w:p>
    <w:p w14:paraId="67CA212E">
      <w:pPr>
        <w:pStyle w:val="2"/>
      </w:pPr>
    </w:p>
    <w:p w14:paraId="78318C40">
      <w:pPr>
        <w:pStyle w:val="2"/>
      </w:pPr>
    </w:p>
    <w:p w14:paraId="14D8E8B2">
      <w:pPr>
        <w:pStyle w:val="2"/>
      </w:pPr>
    </w:p>
    <w:p w14:paraId="430763CA">
      <w:pPr>
        <w:pStyle w:val="2"/>
      </w:pPr>
    </w:p>
    <w:p w14:paraId="541FEB31">
      <w:pPr>
        <w:pStyle w:val="2"/>
      </w:pPr>
    </w:p>
    <w:p w14:paraId="3BC84572">
      <w:pPr>
        <w:pStyle w:val="2"/>
      </w:pPr>
    </w:p>
    <w:p w14:paraId="52E64EBE">
      <w:pPr>
        <w:pStyle w:val="2"/>
      </w:pPr>
    </w:p>
    <w:p w14:paraId="7600612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985D11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5D1B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3DB648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EB7AE6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A8D017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566D93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70EE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AC4F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6859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748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6A26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5C5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0AF3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3274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0A2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1D7B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4E4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21D2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64C2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3B65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065D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168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DD46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15E2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A269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0B3F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4B8B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505C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88D4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05B0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D437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9C5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A17C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9D88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96D6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1978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636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3A8B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894E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441C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F411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35B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53E7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1061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C0FD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079F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C10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A067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818C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189C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1BE1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08D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A6C7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CDD3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8405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34CD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C08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5CD5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0678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64C7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8A7F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ECE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014B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85C9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2503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0465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A60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595CE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44AF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736E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8291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764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A99E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745B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F523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96AB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3E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8232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BCA6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9CB8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AB7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039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2C82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3AB1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5228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67D6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5BA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07C8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59C0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5B7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438F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31C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FE2FD6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347E44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9BA3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A2E9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6A5E9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5FC45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434605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0D2D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0AA7F2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E114B6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24DFF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864EC8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02FFBB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1220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F3E9D5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9BA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D553F9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EF6C34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30405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1276</Words>
  <Characters>1903</Characters>
  <Lines>11</Lines>
  <Paragraphs>3</Paragraphs>
  <TotalTime>0</TotalTime>
  <ScaleCrop>false</ScaleCrop>
  <LinksUpToDate>false</LinksUpToDate>
  <CharactersWithSpaces>1953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2025-04-14T06:04:48Z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