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银川未来已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7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5日 下午至2025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银川未来已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