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3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同盛合联能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岳艳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800MA7030X14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同盛合联能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榆林市榆阳区长城南路3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南省郑州市金水区金成时代广场7号2单元70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设备、电气设备、消防器材、仪器仪表、日用杂品、劳保用品、化工产品（不含许可类化工产品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、电气设备、消防器材、仪器仪表、日用杂品、劳保用品、化工产品（不含许可类化工产品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、电气设备、消防器材、仪器仪表、日用杂品、劳保用品、化工产品（不含许可类化工产品）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同盛合联能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榆林市榆阳区长城南路3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郑州市金水区金成时代广场7号2单元7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设备、电气设备、消防器材、仪器仪表、日用杂品、劳保用品、化工产品（不含许可类化工产品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、电气设备、消防器材、仪器仪表、日用杂品、劳保用品、化工产品（不含许可类化工产品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、电气设备、消防器材、仪器仪表、日用杂品、劳保用品、化工产品（不含许可类化工产品）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