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海江环保产业集团有限公司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10254-2024-ECEO-2025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海江环保产业集团有限公司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