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河北前程实创智能家具科技有限公司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2025-03-26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河北前程实创智能家具科技有限公司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