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洪畴动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5HNB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洪畴动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三街199号1栋B区12层B2-1、B3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中国（四川）自由贸易试验区成都高新区天府三街199号1栋B区12层B2-1、B3-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池管理控制系统（BMS）的技术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池管理控制系统（BMS）的技术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池管理控制系统（BMS）的技术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洪畴动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三街199号1栋B区12层B2-1、B3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四川）自由贸易试验区成都高新区天府三街199号1栋B区12层B2-1、B3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池管理控制系统（BMS）的技术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池管理控制系统（BMS）的技术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池管理控制系统（BMS）的技术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