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城熇金属丝网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5 8:30:00上午至2025-04-0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