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重庆诗时联科技有限公司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2025-04-01 9:00:00上午至2025-04-01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重庆市渝北区新南路168号2幢1单元11-13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重庆市江北区星耀天地21栋2503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