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新恒龙基环境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旻，黄朝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