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北京建新施安科贸有限公司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2026年01月31日上午至2026年01月31日下午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187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