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北京牛氏山川汽车修理有限公司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北京市丰台区程庄子85号5幢22号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北京市丰台区程庄子85号5幢22号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牛圣鹏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15611119234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6100700896@QQ.com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09:00至2025年10月10日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E:二类汽车维修；汽车配件销售；广告设计、制作服务所涉及场所的相关环境管理活动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Q:二类汽车维修；汽车配件销售；广告设计、制作服务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O:二类汽车维修；汽车配件销售；广告设计、制作服务所涉及场所的相关职业健康安全管理活动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E:29.02.00,29.03.01,35.05.01,Q:29.02.00,29.03.01,35.05.01,O:29.02.00,29.03.01,35.05.01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1631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852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