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2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浙江幸福航天科技有限公司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杜万成、查月桂、柳芳、吴亚清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828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浙江幸福航天科技有限公司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17.06.01,19.09.01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17.06.01,19.09.01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17.06.01,19.09.01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17.06.01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E:柴油发电机组、电站方舱厢体的设计、生产   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Q:柴油发电机组、电站方舱厢体的设计、生产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O:柴油发电机组、电站方舱厢体的设计、生产   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浙江省湖州市敢山路1688号</w:t>
      </w:r>
    </w:p>
    <w:p w14:paraId="5FB2C4BD">
      <w:pPr>
        <w:spacing w:line="360" w:lineRule="auto"/>
        <w:ind w:firstLine="420" w:firstLineChars="200"/>
      </w:pPr>
      <w:r>
        <w:rPr>
          <w:rFonts w:hint="eastAsia"/>
        </w:rPr>
        <w:t>办公地址：</w:t>
      </w:r>
      <w:r>
        <w:rPr>
          <w:rFonts w:hint="eastAsia"/>
        </w:rPr>
        <w:t>浙江省湖州市敢山路1688号</w:t>
      </w:r>
    </w:p>
    <w:p w14:paraId="3E2A92FF">
      <w:pPr>
        <w:spacing w:line="360" w:lineRule="auto"/>
        <w:ind w:firstLine="420" w:firstLineChars="200"/>
      </w:pPr>
      <w:r>
        <w:rPr>
          <w:rFonts w:hint="eastAsia"/>
        </w:rPr>
        <w:t>经营地址：</w:t>
      </w:r>
      <w:bookmarkStart w:id="14" w:name="生产地址"/>
      <w:bookmarkEnd w:id="14"/>
      <w:r>
        <w:rPr>
          <w:rFonts w:hint="eastAsia"/>
        </w:rPr>
        <w:t>浙江省湖州市敢山路1688号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08:30至2025年08月05日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浙江幸福航天科技有限公司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杜万成、查月桂、柳芳、吴亚清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353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