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汕头金派文创科技有限公司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10593-2025-R01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汕头市潮南区陈沙公路胪岗新民路段南侧06-7地块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汕头市潮南区陈沙公路胪岗新民路段南侧06-7地块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张镇利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15802075558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harryguo@jinpwc.com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08:30至2025年06月06日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社会责任管理体系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R01:资质范围内的不干胶标签、礼盒、包装外盒和文具用品的设计、印刷和制造所涉及的社会责任管理活动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ISC-333809-R01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13025598867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633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1043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