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609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河北映昕科技有限公司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646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河北映昕科技有限公司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2023-N1QMS-3216621</w:t>
            </w:r>
          </w:p>
        </w:tc>
        <w:tc>
          <w:tcPr>
            <w:tcW w:w="3145" w:type="dxa"/>
            <w:vAlign w:val="center"/>
          </w:tcPr>
          <w:p w14:paraId="1EF07270">
            <w:pPr>
              <w:spacing w:line="360" w:lineRule="exact"/>
              <w:jc w:val="center"/>
              <w:rPr>
                <w:szCs w:val="21"/>
              </w:rPr>
            </w:pPr>
            <w:r>
              <w:t>28.07.01,29.09.01,29.10.07,33.02.01,33.02.02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2025年09月27日上午至2025年09月28日上午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Q:信息系统集成；软件开发及销售；安全技术防范系统工程施工；安防设备销售（认可：信息系统集成；软件开发及销售；安防设备销售）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河北省石家庄市新石北路368号金石工业园1号加速器一楼1112</w:t>
      </w:r>
    </w:p>
    <w:p w14:paraId="5FB2C4BD">
      <w:pPr>
        <w:spacing w:line="360" w:lineRule="auto"/>
        <w:ind w:firstLine="420" w:firstLineChars="200"/>
      </w:pPr>
      <w:r>
        <w:rPr>
          <w:rFonts w:hint="eastAsia"/>
        </w:rPr>
        <w:t>办公地址：</w:t>
      </w:r>
      <w:r>
        <w:rPr>
          <w:rFonts w:hint="eastAsia"/>
        </w:rPr>
        <w:t>河北省石家庄市裕华区槐安东路136号河北地质大学综合楼304室</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河北省石家庄市裕华区槐安东路136号河北地质大学综合楼304室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08:00至2025年09月26日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河北映昕科技有限公司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30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