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泰州开泰电力设计有限公司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20730-2025-QEO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泰州市医药高新区凤凰西路102号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泰州市医药高新区凤凰西路102号</w:t>
            </w:r>
          </w:p>
          <w:p w:rsidR="00E12FF5">
            <w:r>
              <w:rPr>
                <w:rFonts w:hint="eastAsia"/>
                <w:sz w:val="21"/>
                <w:szCs w:val="21"/>
              </w:rPr>
              <w:t>梧桐湾小区（锦海花园、悦海花园）电力接入工程 泰州市海陵区东环快速路出口西280米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186 0611 7792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523912860@qq.com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2025年05月27日 08:30至2025年05月29日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E:220kV及以下电压等级送、变、配电工程设计，工程咨询，电力工程监理(资质范围内)所涉及场所的相关环境管理活动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Q:220kV及以下电压等级送、变、配电工程设计，工程咨询，电力工程监理(资质范围内)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O:220kV及以下电压等级送、变、配电工程设计，工程咨询，电力工程监理(资质范围内)所涉及场所的相关职业健康安全管理活动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E:34.01.02,Q:34.01.02,O:34.01.02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常兴玲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2023-N1EMS-1221921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13311077128  15321573119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常兴玲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2023-N1QMS-2221921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13311077128  15321573119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常兴玲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2024-N1OHSMS-1221921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13311077128  15321573119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7880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0501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