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泰州开泰电力设计有限公司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梧桐湾小区（锦海花园、悦海花园）电力接入工程 泰州市海陵区东环快速路出口西280米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186 0611 7792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523912860@qq.com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09:30至2025年05月26日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E:220kV及以下电压等级送、变、配电工程设计，工程咨询，电力工程监理(资质范围内)所涉及场所的相关环境管理活动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Q:220kV及以下电压等级送、变、配电工程设计，工程咨询，电力工程监理(资质范围内)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O:220kV及以下电压等级送、变、配电工程设计，工程咨询，电力工程监理(资质范围内)所涉及场所的相关职业健康安全管理活动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742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常兴玲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731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