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重庆贤内助企业管理服务有限公司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11167-2025-QEO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重庆市巴南区界石镇石桂大道16号3幢3-1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重庆市巴南区界石镇石桂大道16号2号楼4楼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惠金酒店物业管理 巴南区界石镇数码产业园B区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张明春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18680818040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09:00至2025年09月16日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E:物业管理、企业管理咨询（产业孵化管理）所涉及场所的相关环境管理活动</w:t>
            </w:r>
          </w:p>
          <w:p w14:paraId="5D4DEDE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Q:物业管理、企业管理咨询（产业孵化管理）</w:t>
            </w:r>
          </w:p>
          <w:p w14:paraId="0983B3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O:物业管理、企业管理咨询（产业孵化管理）所涉及场所的相关职业健康安全管理活动</w:t>
            </w:r>
          </w:p>
          <w:p w14:paraId="3BA557D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E:35.04.02,35.15.00,Q:35.04.02,35.15.00,O:35.04.02,35.15.00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6AC8A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98C2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E6BF1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2B6186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5B9CBA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2039F7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103780D1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56531D96">
            <w:pPr>
              <w:jc w:val="center"/>
            </w:pPr>
            <w:r>
              <w:t>18716273657</w:t>
            </w:r>
          </w:p>
        </w:tc>
      </w:tr>
      <w:tr w14:paraId="786F2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4CC5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F52D1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3E4C42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2C1F92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B78B88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669674EB">
            <w:pPr>
              <w:jc w:val="center"/>
            </w:pPr>
            <w:r>
              <w:t>35.04.02,35.15.00</w:t>
            </w:r>
          </w:p>
        </w:tc>
        <w:tc>
          <w:tcPr>
            <w:tcW w:w="1560" w:type="dxa"/>
            <w:gridSpan w:val="2"/>
            <w:vAlign w:val="center"/>
          </w:tcPr>
          <w:p w14:paraId="7135FEBB">
            <w:pPr>
              <w:jc w:val="center"/>
            </w:pPr>
            <w:r>
              <w:t>18716273657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0C30D6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1299</Words>
  <Characters>1784</Characters>
  <Lines>11</Lines>
  <Paragraphs>3</Paragraphs>
  <TotalTime>0</TotalTime>
  <ScaleCrop>false</ScaleCrop>
  <LinksUpToDate>false</LinksUpToDate>
  <CharactersWithSpaces>1826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2025-09-12T05:29:16Z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