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河北东利电气有限公司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11008-2025-EnMS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白帆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13062519890811678X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2023-N1EnMS-1299359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09:00至2025年08月23日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7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