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北京广宇华泽机电工程有限公司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2025年07月03日上午至2025年07月04日上午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王冰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905979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