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2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廊坊京盛食品有限公司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徐素娟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徐素娟、李楠、朱宗磊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8640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徐素娟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2025-N1HACCP-1022868</w:t>
            </w:r>
          </w:p>
        </w:tc>
        <w:tc>
          <w:tcPr>
            <w:tcW w:w="3145" w:type="dxa"/>
            <w:vAlign w:val="center"/>
          </w:tcPr>
          <w:p w14:paraId="0AF64EA2">
            <w:pPr>
              <w:spacing w:line="360" w:lineRule="auto"/>
              <w:jc w:val="left"/>
              <w:rPr>
                <w:rFonts w:asciiTheme="minorEastAsia" w:eastAsiaTheme="minorEastAsia" w:hAnsiTheme="minorEastAsia"/>
                <w:szCs w:val="21"/>
              </w:rPr>
            </w:pPr>
            <w:r>
              <w:t xml:space="preserve">CIV-13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徐素娟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2025-N1FSMS-2022868</w:t>
            </w:r>
          </w:p>
        </w:tc>
        <w:tc>
          <w:tcPr>
            <w:tcW w:w="3145" w:type="dxa"/>
            <w:vAlign w:val="center"/>
          </w:tcPr>
          <w:p w14:paraId="428F7A98">
            <w:pPr>
              <w:spacing w:line="360" w:lineRule="auto"/>
              <w:jc w:val="left"/>
              <w:rPr>
                <w:rFonts w:asciiTheme="minorEastAsia" w:eastAsiaTheme="minorEastAsia" w:hAnsiTheme="minorEastAsia"/>
              </w:rPr>
            </w:pPr>
            <w:r>
              <w:t>CIV-13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李楠</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实习审核员</w:t>
            </w:r>
          </w:p>
        </w:tc>
        <w:tc>
          <w:tcPr>
            <w:tcW w:w="2268" w:type="dxa"/>
            <w:vAlign w:val="center"/>
          </w:tcPr>
          <w:p w14:paraId="54C7E38B">
            <w:pPr>
              <w:spacing w:line="360" w:lineRule="auto"/>
              <w:jc w:val="left"/>
              <w:rPr>
                <w:rFonts w:asciiTheme="minorEastAsia" w:eastAsiaTheme="minorEastAsia" w:hAnsiTheme="minorEastAsia"/>
              </w:rPr>
            </w:pPr>
            <w:r>
              <w:t>培训证书</w:t>
            </w:r>
          </w:p>
        </w:tc>
        <w:tc>
          <w:tcPr>
            <w:tcW w:w="3145" w:type="dxa"/>
            <w:vAlign w:val="center"/>
          </w:tcPr>
          <w:p w14:paraId="591646C4">
            <w:pPr>
              <w:spacing w:line="360" w:lineRule="auto"/>
              <w:jc w:val="left"/>
              <w:rPr>
                <w:rFonts w:asciiTheme="minorEastAsia" w:eastAsiaTheme="minorEastAsia" w:hAnsiTheme="minorEastAsia"/>
              </w:rPr>
            </w:pPr>
            <w:r>
              <w:t xml:space="preserve">CIV-13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2025-N1HACCP-1459496</w:t>
            </w:r>
          </w:p>
        </w:tc>
        <w:tc>
          <w:tcPr>
            <w:tcW w:w="3145" w:type="dxa"/>
            <w:vAlign w:val="center"/>
          </w:tcPr>
          <w:p>
            <w:pPr>
              <w:jc w:val="left"/>
            </w:pPr>
            <w:r>
              <w:t xml:space="preserve">CIV-13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2025-N1FSMS-1459496</w:t>
            </w:r>
          </w:p>
        </w:tc>
        <w:tc>
          <w:tcPr>
            <w:tcW w:w="3145" w:type="dxa"/>
            <w:vAlign w:val="center"/>
          </w:tcPr>
          <w:p>
            <w:pPr>
              <w:jc w:val="left"/>
            </w:pPr>
            <w:r>
              <w:t>CIV-13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2025年06月29日上午至2025年06月30日下午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2025年06月29日上午至2025年06月30日下午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徐素娟、李楠、朱宗磊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6766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