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临沂华茂机械有限公司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沂南县湖头镇驻地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沂南县湖头镇昌平路20号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刘中天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18605394708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liuzhongtian@163.com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2025年11月02日 08:30至2025年11月04日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E:农业机械制造（智能水肥一体化设备、过滤器、玉米收获机）所涉及场所的相关环境管理活动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Q:农业机械制造（智能水肥一体化设备、过滤器、玉米收获机）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O:农业机械制造（智能水肥一体化设备、过滤器、玉米收获机）所涉及场所的相关职业健康安全管理活动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E:18.03.00,Q:18.03.00,O:18.03.00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李洪国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2024-N1OHSMS-1330572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13853466277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18.03.00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1030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811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