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2F85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30D9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71C79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83904B7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宁波纺织仪器厂</w:t>
            </w:r>
          </w:p>
        </w:tc>
        <w:tc>
          <w:tcPr>
            <w:tcW w:w="1134" w:type="dxa"/>
            <w:vAlign w:val="center"/>
          </w:tcPr>
          <w:p w14:paraId="2F6B1F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B8FB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21203-2025-Q</w:t>
            </w:r>
          </w:p>
        </w:tc>
      </w:tr>
      <w:tr w14:paraId="7A801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EFDF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3D50523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浙江省宁波市海曙区高桥镇高峰村</w:t>
            </w:r>
          </w:p>
        </w:tc>
      </w:tr>
      <w:tr w14:paraId="2ADBB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E407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4522572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浙江省宁波市海曙区高桥镇高峰村三村路75号</w:t>
            </w:r>
          </w:p>
        </w:tc>
      </w:tr>
      <w:tr w14:paraId="05532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9B9D3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3213C40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方泽梅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22A0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1F80B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15355137898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C60EB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D7D9DDD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DA07B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964BA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2CA16C1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64</w:t>
            </w:r>
          </w:p>
        </w:tc>
      </w:tr>
      <w:tr w14:paraId="44224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0376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94473D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F48C45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6810CD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C33B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F934C9F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540559678@qq.com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1B766D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82227BB">
            <w:pPr>
              <w:rPr>
                <w:sz w:val="21"/>
                <w:szCs w:val="21"/>
              </w:rPr>
            </w:pPr>
          </w:p>
        </w:tc>
      </w:tr>
      <w:tr w14:paraId="53213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D3EC5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37C242A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2025年08月21日 08:30至2025年08月21日 17:00</w:t>
            </w:r>
          </w:p>
        </w:tc>
        <w:tc>
          <w:tcPr>
            <w:tcW w:w="1457" w:type="dxa"/>
            <w:gridSpan w:val="5"/>
            <w:vAlign w:val="center"/>
          </w:tcPr>
          <w:p w14:paraId="55D849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43B8EA3">
            <w:pPr>
              <w:ind w:firstLine="210" w:firstLineChars="100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44CAD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6C22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04686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6FC3E5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A9F92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0FB7F8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50D8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DB13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4B87D5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0495D0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5EC5F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71C505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A61C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2779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F51A4F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1FC6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843A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2712B3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DD0B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2D8E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27DFD3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C709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FF285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6A1D51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3974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370CC8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AD359D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A339E4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3CE9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E1D03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AD9044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Q:纺织用测试仪器的设计开发、生产及服务（有国家专项要求的除外）；计长仪表的生产（有国家专项要求的除外）</w:t>
            </w:r>
          </w:p>
          <w:p w14:paraId="7DFFC0E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B631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62522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6A7F3A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19.05.01</w:t>
            </w:r>
          </w:p>
        </w:tc>
        <w:tc>
          <w:tcPr>
            <w:tcW w:w="1275" w:type="dxa"/>
            <w:gridSpan w:val="3"/>
            <w:vAlign w:val="center"/>
          </w:tcPr>
          <w:p w14:paraId="37BE8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50C51C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25C4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16DAF5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9858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EC9C1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3EBB09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1689E5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E099F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4221A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8A01A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739BB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C87C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1C078B8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300F6CD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4B118A7">
            <w:pPr>
              <w:jc w:val="center"/>
              <w:rPr>
                <w:sz w:val="21"/>
                <w:szCs w:val="21"/>
              </w:rPr>
            </w:pPr>
            <w:r>
              <w:t>王丽娟</w:t>
            </w:r>
          </w:p>
        </w:tc>
        <w:tc>
          <w:tcPr>
            <w:tcW w:w="850" w:type="dxa"/>
            <w:vAlign w:val="center"/>
          </w:tcPr>
          <w:p w14:paraId="72617D0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AB6B82B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2025-N1QMS-4059500</w:t>
            </w:r>
          </w:p>
        </w:tc>
        <w:tc>
          <w:tcPr>
            <w:tcW w:w="3684" w:type="dxa"/>
            <w:gridSpan w:val="9"/>
            <w:vAlign w:val="center"/>
          </w:tcPr>
          <w:p w14:paraId="6A27B79B">
            <w:pPr>
              <w:jc w:val="center"/>
              <w:rPr>
                <w:sz w:val="21"/>
                <w:szCs w:val="21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30D60941">
            <w:pPr>
              <w:jc w:val="center"/>
              <w:rPr>
                <w:sz w:val="21"/>
                <w:szCs w:val="21"/>
              </w:rPr>
            </w:pPr>
            <w:r>
              <w:t>13058808886</w:t>
            </w:r>
          </w:p>
        </w:tc>
      </w:tr>
      <w:tr w14:paraId="2C317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B3DECA7">
            <w:pPr>
              <w:jc w:val="center"/>
            </w:pPr>
          </w:p>
        </w:tc>
        <w:tc>
          <w:tcPr>
            <w:tcW w:w="885" w:type="dxa"/>
            <w:vAlign w:val="center"/>
          </w:tcPr>
          <w:p w14:paraId="51BDC2C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FEB964D">
            <w:pPr>
              <w:jc w:val="center"/>
            </w:pPr>
            <w:r>
              <w:t>方小娥</w:t>
            </w:r>
          </w:p>
        </w:tc>
        <w:tc>
          <w:tcPr>
            <w:tcW w:w="850" w:type="dxa"/>
            <w:vAlign w:val="center"/>
          </w:tcPr>
          <w:p w14:paraId="1A3D57C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2BE7267">
            <w:pPr>
              <w:jc w:val="both"/>
            </w:pPr>
            <w:r>
              <w:t>2023-N1QMS-3059339</w:t>
            </w:r>
          </w:p>
        </w:tc>
        <w:tc>
          <w:tcPr>
            <w:tcW w:w="3684" w:type="dxa"/>
            <w:gridSpan w:val="9"/>
            <w:vAlign w:val="center"/>
          </w:tcPr>
          <w:p w14:paraId="2A30AE44"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34E5DEA3">
            <w:pPr>
              <w:jc w:val="center"/>
            </w:pPr>
            <w:r>
              <w:t>18257652078</w:t>
            </w:r>
          </w:p>
        </w:tc>
      </w:tr>
      <w:tr w14:paraId="66F50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781052F7">
            <w:pPr>
              <w:jc w:val="center"/>
            </w:pPr>
            <w:bookmarkStart w:id="12" w:name="_GoBack"/>
            <w:r>
              <w:rPr>
                <w:rFonts w:hint="eastAsia"/>
                <w:highlight w:val="yellow"/>
              </w:rPr>
              <w:t>本次审核项目见证目的：</w:t>
            </w:r>
            <w:r>
              <w:rPr>
                <w:rFonts w:hint="eastAsia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highlight w:val="yellow"/>
              </w:rPr>
              <w:t>见证     见证人：</w:t>
            </w:r>
            <w:r>
              <w:rPr>
                <w:rFonts w:hint="eastAsia"/>
                <w:highlight w:val="yellow"/>
                <w:lang w:val="en-US" w:eastAsia="zh-CN"/>
              </w:rPr>
              <w:t>方小娥</w:t>
            </w:r>
            <w:r>
              <w:rPr>
                <w:rFonts w:hint="eastAsia"/>
                <w:highlight w:val="yellow"/>
              </w:rPr>
              <w:t xml:space="preserve">  被见证人：</w:t>
            </w:r>
            <w:r>
              <w:rPr>
                <w:rFonts w:hint="eastAsia"/>
                <w:highlight w:val="yellow"/>
                <w:lang w:val="en-US" w:eastAsia="zh-CN"/>
              </w:rPr>
              <w:t>王丽娟</w:t>
            </w:r>
            <w:r>
              <w:rPr>
                <w:rFonts w:hint="eastAsia"/>
                <w:highlight w:val="yellow"/>
              </w:rPr>
              <w:t xml:space="preserve">  被见证体系:Q </w:t>
            </w:r>
            <w:bookmarkEnd w:id="12"/>
          </w:p>
        </w:tc>
      </w:tr>
      <w:tr w14:paraId="4E4DE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14164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C03BE6D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1DF8D23F">
            <w:pPr>
              <w:widowControl/>
              <w:jc w:val="left"/>
              <w:rPr>
                <w:sz w:val="21"/>
                <w:szCs w:val="21"/>
              </w:rPr>
            </w:pPr>
          </w:p>
          <w:p w14:paraId="6D25909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F4B594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2025-08-13</w:t>
            </w:r>
          </w:p>
        </w:tc>
        <w:tc>
          <w:tcPr>
            <w:tcW w:w="5244" w:type="dxa"/>
            <w:gridSpan w:val="11"/>
          </w:tcPr>
          <w:p w14:paraId="6378A0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BA194B4">
            <w:pPr>
              <w:rPr>
                <w:sz w:val="21"/>
                <w:szCs w:val="21"/>
              </w:rPr>
            </w:pPr>
          </w:p>
          <w:p w14:paraId="4E6A7351">
            <w:pPr>
              <w:rPr>
                <w:sz w:val="21"/>
                <w:szCs w:val="21"/>
              </w:rPr>
            </w:pPr>
          </w:p>
          <w:p w14:paraId="0329EB5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B338D1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8F77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8DD203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C410E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F5612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A7E54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42B361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DA3CD8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E6196D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8D522D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80098F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DD6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6A4032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0859FB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D92396">
      <w:pPr>
        <w:pStyle w:val="2"/>
      </w:pPr>
    </w:p>
    <w:p w14:paraId="7F8CDBC5">
      <w:pPr>
        <w:pStyle w:val="2"/>
      </w:pPr>
    </w:p>
    <w:p w14:paraId="392002A1">
      <w:pPr>
        <w:pStyle w:val="2"/>
      </w:pPr>
    </w:p>
    <w:p w14:paraId="2DF3642F">
      <w:pPr>
        <w:pStyle w:val="2"/>
      </w:pPr>
    </w:p>
    <w:p w14:paraId="008E868E">
      <w:pPr>
        <w:pStyle w:val="2"/>
      </w:pPr>
    </w:p>
    <w:p w14:paraId="5022BB67">
      <w:pPr>
        <w:pStyle w:val="2"/>
      </w:pPr>
    </w:p>
    <w:p w14:paraId="37841A27">
      <w:pPr>
        <w:pStyle w:val="2"/>
      </w:pPr>
    </w:p>
    <w:p w14:paraId="54521629">
      <w:pPr>
        <w:pStyle w:val="2"/>
      </w:pPr>
    </w:p>
    <w:p w14:paraId="0519058D">
      <w:pPr>
        <w:pStyle w:val="2"/>
      </w:pPr>
    </w:p>
    <w:p w14:paraId="40AB86E0">
      <w:pPr>
        <w:pStyle w:val="2"/>
      </w:pPr>
    </w:p>
    <w:p w14:paraId="7D720798">
      <w:pPr>
        <w:pStyle w:val="2"/>
      </w:pPr>
    </w:p>
    <w:p w14:paraId="79750E5B">
      <w:pPr>
        <w:pStyle w:val="2"/>
      </w:pPr>
    </w:p>
    <w:p w14:paraId="523C77B6">
      <w:pPr>
        <w:pStyle w:val="2"/>
      </w:pPr>
    </w:p>
    <w:p w14:paraId="2114C373">
      <w:pPr>
        <w:pStyle w:val="2"/>
      </w:pPr>
    </w:p>
    <w:p w14:paraId="58141AAB">
      <w:pPr>
        <w:pStyle w:val="2"/>
      </w:pPr>
    </w:p>
    <w:p w14:paraId="36894AFE">
      <w:pPr>
        <w:pStyle w:val="2"/>
      </w:pPr>
    </w:p>
    <w:p w14:paraId="1D190F3C">
      <w:pPr>
        <w:pStyle w:val="2"/>
      </w:pPr>
    </w:p>
    <w:p w14:paraId="54CEE004">
      <w:pPr>
        <w:pStyle w:val="2"/>
      </w:pPr>
    </w:p>
    <w:p w14:paraId="6A01D32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884109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A05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B699C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EEF208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1A780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64367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AF47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D261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C1A8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F20E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FB70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415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B42C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01A9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C495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BA43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4D1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653B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F370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B73F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BC11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BB6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F255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7A0A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57C2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ADA5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635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698E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106B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0021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F8E4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861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7949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C0F1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3E11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36C0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23D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1EF2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AE5C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4884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A29A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F00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9CB7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0C05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6E6D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5728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047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3564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862E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21AA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AE23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099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4F5C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9D2C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3A52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7B40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C8E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D5A0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2EFD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5181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AC0D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74B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BC85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FF5E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4AE2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1ED2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331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CC0A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E586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F92A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094E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C5A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4A43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4ACA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9E47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13D3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A99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48B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CAC1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33CA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D5FC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01C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D47C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9434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42CC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459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664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AA1C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F733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6B9D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B81D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497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FC0824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D10543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2650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5F0D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7751F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82F08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169426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47CB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B22764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8B5F47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5F527B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16DFA0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1E8996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B3B9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E17CFE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0990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6D1D4F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793B7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5B5FBF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1192</Words>
  <Characters>1376</Characters>
  <Lines>9</Lines>
  <Paragraphs>2</Paragraphs>
  <TotalTime>0</TotalTime>
  <ScaleCrop>false</ScaleCrop>
  <LinksUpToDate>false</LinksUpToDate>
  <CharactersWithSpaces>1418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2025-08-13T05:44:17Z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