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广州咏顺包装材料有限公司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宋明珠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2025年04月11日 上午至2025年04月11日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冯丽娣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