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10308-2025-QEOF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山东鸿蒙酒店管理有限公司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牛晓光，范俊波，马焕秋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2025-N1QMS-1465209</w:t>
            </w:r>
          </w:p>
          <w:p w:rsidR="00A824E9">
            <w:pPr>
              <w:spacing w:line="360" w:lineRule="exact"/>
              <w:jc w:val="center"/>
              <w:rPr>
                <w:b/>
                <w:szCs w:val="21"/>
              </w:rPr>
            </w:pPr>
            <w:r>
              <w:rPr>
                <w:b/>
                <w:szCs w:val="21"/>
              </w:rPr>
              <w:t>2025-N1EMS-1465209</w:t>
            </w:r>
          </w:p>
          <w:p w:rsidR="00A824E9">
            <w:pPr>
              <w:spacing w:line="360" w:lineRule="exact"/>
              <w:jc w:val="center"/>
              <w:rPr>
                <w:b/>
                <w:szCs w:val="21"/>
              </w:rPr>
            </w:pPr>
            <w:r>
              <w:rPr>
                <w:b/>
                <w:szCs w:val="21"/>
              </w:rPr>
              <w:t>2025-N1OHSMS-1465209</w:t>
            </w:r>
          </w:p>
          <w:p w:rsidR="00A824E9">
            <w:pPr>
              <w:spacing w:line="360" w:lineRule="exact"/>
              <w:jc w:val="center"/>
              <w:rPr>
                <w:b/>
                <w:szCs w:val="21"/>
              </w:rPr>
            </w:pPr>
            <w:r>
              <w:rPr>
                <w:b/>
                <w:szCs w:val="21"/>
              </w:rPr>
              <w:t>2025-N1FSMS-1465209</w:t>
            </w:r>
          </w:p>
        </w:tc>
        <w:tc>
          <w:tcPr>
            <w:tcW w:w="3145" w:type="dxa"/>
            <w:vAlign w:val="center"/>
          </w:tcPr>
          <w:p w:rsidR="00A824E9">
            <w:pPr>
              <w:spacing w:line="360" w:lineRule="exact"/>
              <w:jc w:val="center"/>
              <w:rPr>
                <w:b/>
                <w:szCs w:val="21"/>
              </w:rPr>
            </w:pPr>
            <w:r>
              <w:rPr>
                <w:b/>
                <w:szCs w:val="21"/>
              </w:rPr>
              <w:t>Q:30.01.00,30.05.00</w:t>
            </w:r>
          </w:p>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O:30.01.00,30.05.00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牛晓光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2023-N0QMS-2237458</w:t>
            </w:r>
          </w:p>
          <w:p w:rsidR="00A824E9">
            <w:pPr>
              <w:spacing w:line="360" w:lineRule="exact"/>
              <w:jc w:val="center"/>
              <w:rPr>
                <w:b/>
                <w:szCs w:val="21"/>
              </w:rPr>
            </w:pPr>
            <w:r>
              <w:rPr>
                <w:b/>
                <w:szCs w:val="21"/>
              </w:rPr>
              <w:t>2023-N0OHSMS-1237458</w:t>
            </w:r>
          </w:p>
          <w:p w:rsidR="00A824E9">
            <w:pPr>
              <w:spacing w:line="360" w:lineRule="exact"/>
              <w:jc w:val="center"/>
              <w:rPr>
                <w:b/>
                <w:szCs w:val="21"/>
              </w:rPr>
            </w:pPr>
            <w:r>
              <w:rPr>
                <w:b/>
                <w:szCs w:val="21"/>
              </w:rPr>
              <w:t>2024-N0FSMS-1237458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范俊波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2024-N0QMS-1329684</w:t>
            </w:r>
          </w:p>
          <w:p w:rsidR="00A824E9">
            <w:pPr>
              <w:spacing w:line="360" w:lineRule="exact"/>
              <w:jc w:val="center"/>
              <w:rPr>
                <w:b/>
                <w:szCs w:val="21"/>
              </w:rPr>
            </w:pPr>
            <w:r>
              <w:rPr>
                <w:b/>
                <w:szCs w:val="21"/>
              </w:rPr>
              <w:t>2024-N0EMS-1329684</w:t>
            </w:r>
          </w:p>
          <w:p w:rsidR="00A824E9">
            <w:pPr>
              <w:spacing w:line="360" w:lineRule="exact"/>
              <w:jc w:val="center"/>
              <w:rPr>
                <w:b/>
                <w:szCs w:val="21"/>
              </w:rPr>
            </w:pPr>
            <w:r>
              <w:rPr>
                <w:b/>
                <w:szCs w:val="21"/>
              </w:rPr>
              <w:t>2024-N0OHSMS-1329684</w:t>
            </w:r>
          </w:p>
          <w:p w:rsidR="00A824E9">
            <w:pPr>
              <w:spacing w:line="360" w:lineRule="exact"/>
              <w:jc w:val="center"/>
              <w:rPr>
                <w:b/>
                <w:szCs w:val="21"/>
              </w:rPr>
            </w:pPr>
            <w:r>
              <w:rPr>
                <w:b/>
                <w:szCs w:val="21"/>
              </w:rPr>
              <w:t>2024-N0FSMS-1329684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Q:30.01.00,30.05.00</w:t>
            </w:r>
          </w:p>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O:30.01.00,30.05.00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2025年03月31日 上午至2025年04月03日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山东省临沂市兰山区柳青街道西安路7号玺悦大厦B座4楼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山东省临沂市柳青街道苍山路与武汉路交汇处西北角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