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陕西科美口腔医疗管理有限责任公司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8:30:00上午至2025-03-27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陕西省商洛市镇安县永乐街道办镇城社区迎宾路77号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陕西省商洛市镇安县永乐街道办镇城社区河滨路 001号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