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陕西科美口腔医疗管理有限责任公司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2025年03月28日 上午至2025年03月29日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杨浩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